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FB" w:rsidRDefault="00FB3DFB" w:rsidP="00E14882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B3DFB" w:rsidRDefault="00012D8F" w:rsidP="00FB3DF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دوره کارشناسی ارشد جامعه شناسی</w:t>
      </w:r>
      <w:bookmarkStart w:id="0" w:name="_GoBack"/>
      <w:bookmarkEnd w:id="0"/>
    </w:p>
    <w:p w:rsidR="00FB3DFB" w:rsidRPr="00FB3DFB" w:rsidRDefault="00FB3DFB" w:rsidP="00FB3DFB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دوره کارشناسی ارشد جامعه شناسی در دانشگاه تربیت مدرس از یک دوره دو ساله و چهار ترم تحصیلی تشکیل شده است. طی این دوره دو ساله گذراندن 18 واحد درسی اجباری و 11 واحد درس اختیاری در سه ترم تحصیلی و تهیه و تنظیم پایان نامه</w:t>
      </w:r>
      <w:r w:rsidR="00983A61">
        <w:rPr>
          <w:rFonts w:cs="B Nazanin" w:hint="cs"/>
          <w:sz w:val="24"/>
          <w:szCs w:val="24"/>
          <w:rtl/>
          <w:lang w:bidi="fa-IR"/>
        </w:rPr>
        <w:t xml:space="preserve"> معادل 4 واحد درسی</w:t>
      </w:r>
      <w:r>
        <w:rPr>
          <w:rFonts w:cs="B Nazanin" w:hint="cs"/>
          <w:sz w:val="24"/>
          <w:szCs w:val="24"/>
          <w:rtl/>
          <w:lang w:bidi="fa-IR"/>
        </w:rPr>
        <w:t xml:space="preserve"> در یک </w:t>
      </w:r>
      <w:r w:rsidR="004C0145">
        <w:rPr>
          <w:rFonts w:cs="B Nazanin" w:hint="cs"/>
          <w:sz w:val="24"/>
          <w:szCs w:val="24"/>
          <w:rtl/>
          <w:lang w:bidi="fa-IR"/>
        </w:rPr>
        <w:t>نیم سال برای کلیه داشجویان الزامی</w:t>
      </w:r>
      <w:r>
        <w:rPr>
          <w:rFonts w:cs="B Nazanin" w:hint="cs"/>
          <w:sz w:val="24"/>
          <w:szCs w:val="24"/>
          <w:rtl/>
          <w:lang w:bidi="fa-IR"/>
        </w:rPr>
        <w:t xml:space="preserve"> است. </w:t>
      </w:r>
    </w:p>
    <w:p w:rsidR="00FB3DFB" w:rsidRDefault="00FB3DFB" w:rsidP="00FB3DF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050B2D" w:rsidRDefault="00050B2D" w:rsidP="00050B2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14882">
        <w:rPr>
          <w:rFonts w:cs="B Nazanin" w:hint="cs"/>
          <w:b/>
          <w:bCs/>
          <w:sz w:val="24"/>
          <w:szCs w:val="24"/>
          <w:rtl/>
          <w:lang w:bidi="fa-IR"/>
        </w:rPr>
        <w:t>دروس 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جب</w:t>
      </w:r>
      <w:r w:rsidRPr="00E14882">
        <w:rPr>
          <w:rFonts w:cs="B Nazanin" w:hint="cs"/>
          <w:b/>
          <w:bCs/>
          <w:sz w:val="24"/>
          <w:szCs w:val="24"/>
          <w:rtl/>
          <w:lang w:bidi="fa-IR"/>
        </w:rPr>
        <w:t>ار</w:t>
      </w:r>
      <w:r w:rsidR="0046371E">
        <w:rPr>
          <w:rFonts w:cs="B Nazanin" w:hint="cs"/>
          <w:b/>
          <w:bCs/>
          <w:sz w:val="24"/>
          <w:szCs w:val="24"/>
          <w:rtl/>
          <w:lang w:bidi="fa-IR"/>
        </w:rPr>
        <w:t>ی کارشناسی ارشد جامعه شناسی (علو</w:t>
      </w:r>
      <w:r w:rsidRPr="00E14882">
        <w:rPr>
          <w:rFonts w:cs="B Nazanin" w:hint="cs"/>
          <w:b/>
          <w:bCs/>
          <w:sz w:val="24"/>
          <w:szCs w:val="24"/>
          <w:rtl/>
          <w:lang w:bidi="fa-IR"/>
        </w:rPr>
        <w:t>م اجتماعی)</w:t>
      </w:r>
    </w:p>
    <w:tbl>
      <w:tblPr>
        <w:tblStyle w:val="TableGrid"/>
        <w:bidiVisual/>
        <w:tblW w:w="0" w:type="auto"/>
        <w:tblInd w:w="2514" w:type="dxa"/>
        <w:tblLook w:val="04A0" w:firstRow="1" w:lastRow="0" w:firstColumn="1" w:lastColumn="0" w:noHBand="0" w:noVBand="1"/>
      </w:tblPr>
      <w:tblGrid>
        <w:gridCol w:w="844"/>
        <w:gridCol w:w="2516"/>
        <w:gridCol w:w="1080"/>
      </w:tblGrid>
      <w:tr w:rsidR="00050B2D" w:rsidTr="00244713">
        <w:trPr>
          <w:trHeight w:val="221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16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080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</w:tcPr>
          <w:p w:rsidR="00050B2D" w:rsidRPr="00E14882" w:rsidRDefault="00050B2D" w:rsidP="00050B2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بینش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(1)</w:t>
            </w:r>
          </w:p>
        </w:tc>
        <w:tc>
          <w:tcPr>
            <w:tcW w:w="1080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6" w:type="dxa"/>
          </w:tcPr>
          <w:p w:rsidR="00050B2D" w:rsidRPr="00E14882" w:rsidRDefault="00050B2D" w:rsidP="00050B2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بینش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1080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16" w:type="dxa"/>
          </w:tcPr>
          <w:p w:rsidR="00050B2D" w:rsidRPr="00E14882" w:rsidRDefault="00244713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متفکرین مسلمان</w:t>
            </w:r>
          </w:p>
        </w:tc>
        <w:tc>
          <w:tcPr>
            <w:tcW w:w="1080" w:type="dxa"/>
          </w:tcPr>
          <w:p w:rsidR="00050B2D" w:rsidRPr="00E14882" w:rsidRDefault="00244713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16" w:type="dxa"/>
          </w:tcPr>
          <w:p w:rsidR="00050B2D" w:rsidRPr="00E14882" w:rsidRDefault="00244713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 (جامعه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شهری و روستایی و خانواده، عشایر...)</w:t>
            </w:r>
          </w:p>
        </w:tc>
        <w:tc>
          <w:tcPr>
            <w:tcW w:w="1080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16" w:type="dxa"/>
          </w:tcPr>
          <w:p w:rsidR="00050B2D" w:rsidRPr="00E14882" w:rsidRDefault="00244713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علوم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اجتماعی </w:t>
            </w:r>
          </w:p>
        </w:tc>
        <w:tc>
          <w:tcPr>
            <w:tcW w:w="1080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Pr="00E14882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16" w:type="dxa"/>
          </w:tcPr>
          <w:p w:rsidR="00050B2D" w:rsidRPr="00E14882" w:rsidRDefault="00244713" w:rsidP="002447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تحقیق در علوم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اجتماعی (1)</w:t>
            </w:r>
          </w:p>
        </w:tc>
        <w:tc>
          <w:tcPr>
            <w:tcW w:w="1080" w:type="dxa"/>
          </w:tcPr>
          <w:p w:rsidR="00050B2D" w:rsidRPr="00E14882" w:rsidRDefault="00244713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50B2D" w:rsidTr="00244713">
        <w:trPr>
          <w:trHeight w:val="240"/>
        </w:trPr>
        <w:tc>
          <w:tcPr>
            <w:tcW w:w="844" w:type="dxa"/>
          </w:tcPr>
          <w:p w:rsidR="00050B2D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16" w:type="dxa"/>
          </w:tcPr>
          <w:p w:rsidR="00050B2D" w:rsidRDefault="00244713" w:rsidP="002447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تحقیق در علوم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اجتماعی (2)</w:t>
            </w:r>
          </w:p>
        </w:tc>
        <w:tc>
          <w:tcPr>
            <w:tcW w:w="1080" w:type="dxa"/>
          </w:tcPr>
          <w:p w:rsidR="00050B2D" w:rsidRDefault="00050B2D" w:rsidP="000E0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050B2D" w:rsidRPr="00E14882" w:rsidRDefault="00050B2D" w:rsidP="00050B2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62CDA" w:rsidRDefault="00B62CDA" w:rsidP="00B62CD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14882">
        <w:rPr>
          <w:rFonts w:cs="B Nazanin" w:hint="cs"/>
          <w:b/>
          <w:bCs/>
          <w:sz w:val="24"/>
          <w:szCs w:val="24"/>
          <w:rtl/>
          <w:lang w:bidi="fa-IR"/>
        </w:rPr>
        <w:t>دروس اختیار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کارشناسی ارشد جامعه شناسی (علو</w:t>
      </w:r>
      <w:r w:rsidRPr="00E14882">
        <w:rPr>
          <w:rFonts w:cs="B Nazanin" w:hint="cs"/>
          <w:b/>
          <w:bCs/>
          <w:sz w:val="24"/>
          <w:szCs w:val="24"/>
          <w:rtl/>
          <w:lang w:bidi="fa-IR"/>
        </w:rPr>
        <w:t>م اجتماعی)</w:t>
      </w:r>
    </w:p>
    <w:tbl>
      <w:tblPr>
        <w:tblStyle w:val="TableGrid"/>
        <w:bidiVisual/>
        <w:tblW w:w="0" w:type="auto"/>
        <w:tblInd w:w="2514" w:type="dxa"/>
        <w:tblLook w:val="04A0" w:firstRow="1" w:lastRow="0" w:firstColumn="1" w:lastColumn="0" w:noHBand="0" w:noVBand="1"/>
      </w:tblPr>
      <w:tblGrid>
        <w:gridCol w:w="668"/>
        <w:gridCol w:w="1893"/>
        <w:gridCol w:w="1761"/>
      </w:tblGrid>
      <w:tr w:rsidR="00B62CDA" w:rsidTr="00254510">
        <w:trPr>
          <w:trHeight w:val="320"/>
        </w:trPr>
        <w:tc>
          <w:tcPr>
            <w:tcW w:w="668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3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761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B62CDA" w:rsidTr="00254510">
        <w:trPr>
          <w:trHeight w:val="348"/>
        </w:trPr>
        <w:tc>
          <w:tcPr>
            <w:tcW w:w="668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3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شناسی انقلابات</w:t>
            </w:r>
          </w:p>
        </w:tc>
        <w:tc>
          <w:tcPr>
            <w:tcW w:w="1761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62CDA" w:rsidTr="00254510">
        <w:trPr>
          <w:trHeight w:val="348"/>
        </w:trPr>
        <w:tc>
          <w:tcPr>
            <w:tcW w:w="668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93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دین</w:t>
            </w:r>
          </w:p>
        </w:tc>
        <w:tc>
          <w:tcPr>
            <w:tcW w:w="1761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62CDA" w:rsidTr="00254510">
        <w:trPr>
          <w:trHeight w:val="348"/>
        </w:trPr>
        <w:tc>
          <w:tcPr>
            <w:tcW w:w="668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93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شناسی علم و تکنولوژی</w:t>
            </w:r>
          </w:p>
        </w:tc>
        <w:tc>
          <w:tcPr>
            <w:tcW w:w="1761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62CDA" w:rsidTr="00254510">
        <w:trPr>
          <w:trHeight w:val="348"/>
        </w:trPr>
        <w:tc>
          <w:tcPr>
            <w:tcW w:w="668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93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E1488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معرفت</w:t>
            </w:r>
          </w:p>
        </w:tc>
        <w:tc>
          <w:tcPr>
            <w:tcW w:w="1761" w:type="dxa"/>
          </w:tcPr>
          <w:p w:rsidR="00B62CDA" w:rsidRPr="00E14882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8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62CDA" w:rsidTr="00254510">
        <w:trPr>
          <w:trHeight w:val="348"/>
        </w:trPr>
        <w:tc>
          <w:tcPr>
            <w:tcW w:w="668" w:type="dxa"/>
          </w:tcPr>
          <w:p w:rsidR="00B62CDA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93" w:type="dxa"/>
          </w:tcPr>
          <w:p w:rsidR="00B62CDA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سیاسی</w:t>
            </w:r>
          </w:p>
        </w:tc>
        <w:tc>
          <w:tcPr>
            <w:tcW w:w="1761" w:type="dxa"/>
          </w:tcPr>
          <w:p w:rsidR="00B62CDA" w:rsidRDefault="00B62CDA" w:rsidP="0025451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B62CDA" w:rsidRDefault="00B62CDA" w:rsidP="00B62CDA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050B2D" w:rsidRPr="00E14882" w:rsidRDefault="00050B2D" w:rsidP="00050B2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050B2D" w:rsidRPr="00E1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82"/>
    <w:rsid w:val="00012D8F"/>
    <w:rsid w:val="00050B2D"/>
    <w:rsid w:val="00244713"/>
    <w:rsid w:val="0046371E"/>
    <w:rsid w:val="004C0145"/>
    <w:rsid w:val="004C77FB"/>
    <w:rsid w:val="00552209"/>
    <w:rsid w:val="006C316C"/>
    <w:rsid w:val="008714CC"/>
    <w:rsid w:val="00983A61"/>
    <w:rsid w:val="00B62CDA"/>
    <w:rsid w:val="00E14882"/>
    <w:rsid w:val="00F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4C1210-DE85-4553-A69B-AF004BD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Soodeh Mansouri</cp:lastModifiedBy>
  <cp:revision>6</cp:revision>
  <dcterms:created xsi:type="dcterms:W3CDTF">2016-07-16T03:13:00Z</dcterms:created>
  <dcterms:modified xsi:type="dcterms:W3CDTF">2016-09-24T07:44:00Z</dcterms:modified>
</cp:coreProperties>
</file>